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9D0B">
      <w:pPr>
        <w:pStyle w:val="3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" w:after="15"/>
        <w:jc w:val="center"/>
        <w:rPr>
          <w:rFonts w:ascii="Calibri" w:hAnsi="Calibri" w:eastAsia="Times New Roman" w:cs="Calibri"/>
          <w:b/>
          <w:bCs/>
          <w:sz w:val="44"/>
          <w:szCs w:val="44"/>
          <w:u w:val="single" w:color="000000"/>
        </w:rPr>
      </w:pPr>
      <w:r>
        <w:rPr>
          <w:rFonts w:ascii="Calibri" w:hAnsi="Calibri" w:cs="Calibri"/>
          <w:b/>
          <w:bCs/>
          <w:sz w:val="44"/>
          <w:szCs w:val="44"/>
          <w:u w:val="single" w:color="000000"/>
        </w:rPr>
        <w:t>LETER OF INTENT (LOI)</w:t>
      </w:r>
    </w:p>
    <w:p w14:paraId="022FEFF7">
      <w:pPr>
        <w:pStyle w:val="3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" w:after="15" w:line="360" w:lineRule="auto"/>
        <w:jc w:val="right"/>
        <w:rPr>
          <w:rFonts w:ascii="Calibri" w:hAnsi="Calibri" w:cs="Calibri" w:eastAsiaTheme="minorEastAsia"/>
          <w:sz w:val="24"/>
          <w:szCs w:val="24"/>
          <w:u w:color="000000"/>
        </w:rPr>
      </w:pPr>
      <w:r>
        <w:rPr>
          <w:rFonts w:ascii="Calibri" w:hAnsi="Calibri" w:cs="Calibri"/>
          <w:b/>
          <w:bCs/>
          <w:sz w:val="24"/>
          <w:szCs w:val="24"/>
          <w:u w:color="000000"/>
        </w:rPr>
        <w:t>Date:</w:t>
      </w:r>
      <w:r>
        <w:rPr>
          <w:rFonts w:ascii="Calibri" w:hAnsi="Calibri" w:cs="Calibri"/>
          <w:sz w:val="24"/>
          <w:szCs w:val="24"/>
          <w:u w:color="000000"/>
        </w:rPr>
        <w:t xml:space="preserve"> </w:t>
      </w:r>
      <w:r>
        <w:rPr>
          <w:rFonts w:ascii="Calibri" w:hAnsi="Calibri" w:cs="Calibri"/>
          <w:sz w:val="24"/>
          <w:szCs w:val="24"/>
          <w:u w:color="000000"/>
        </w:rPr>
        <w:fldChar w:fldCharType="begin"/>
      </w:r>
      <w:r>
        <w:rPr>
          <w:rFonts w:ascii="Calibri" w:hAnsi="Calibri" w:cs="Calibri"/>
          <w:sz w:val="24"/>
          <w:szCs w:val="24"/>
          <w:u w:color="000000"/>
        </w:rPr>
        <w:instrText xml:space="preserve"> DATE \@ "MMMM d, yyyy" </w:instrText>
      </w:r>
      <w:r>
        <w:rPr>
          <w:rFonts w:ascii="Calibri" w:hAnsi="Calibri" w:cs="Calibri"/>
          <w:sz w:val="24"/>
          <w:szCs w:val="24"/>
          <w:u w:color="000000"/>
        </w:rPr>
        <w:fldChar w:fldCharType="separate"/>
      </w:r>
      <w:r>
        <w:rPr>
          <w:rFonts w:ascii="Calibri" w:hAnsi="Calibri" w:cs="Calibri"/>
          <w:sz w:val="24"/>
          <w:szCs w:val="24"/>
          <w:u w:color="000000"/>
        </w:rPr>
        <w:t>May 21, 2025</w:t>
      </w:r>
      <w:r>
        <w:rPr>
          <w:rFonts w:ascii="Calibri" w:hAnsi="Calibri" w:cs="Calibri"/>
          <w:sz w:val="24"/>
          <w:szCs w:val="24"/>
          <w:u w:color="000000"/>
        </w:rPr>
        <w:fldChar w:fldCharType="end"/>
      </w:r>
    </w:p>
    <w:p w14:paraId="360DA414">
      <w:pPr>
        <w:jc w:val="right"/>
        <w:rPr>
          <w:rFonts w:ascii="Calibri" w:hAnsi="Calibri" w:cs="Calibri"/>
          <w:sz w:val="24"/>
          <w:szCs w:val="24"/>
          <w:u w:color="000000"/>
        </w:rPr>
      </w:pPr>
      <w:r>
        <w:rPr>
          <w:rFonts w:ascii="Calibri" w:hAnsi="Calibri" w:cs="Calibri"/>
          <w:sz w:val="24"/>
          <w:szCs w:val="24"/>
          <w:u w:color="000000"/>
        </w:rPr>
        <w:t>Ref No:</w:t>
      </w:r>
      <w:r>
        <w:rPr>
          <w:rFonts w:hint="eastAsia" w:ascii="Calibri" w:hAnsi="Calibri" w:cs="Calibri" w:eastAsiaTheme="minorEastAsia"/>
          <w:sz w:val="24"/>
          <w:szCs w:val="24"/>
          <w:u w:color="000000"/>
          <w:lang w:val="en-US" w:eastAsia="zh-CN"/>
        </w:rPr>
        <w:t>SHG</w:t>
      </w:r>
      <w:r>
        <w:rPr>
          <w:rFonts w:ascii="Calibri" w:hAnsi="Calibri" w:cs="Calibri" w:eastAsiaTheme="minorEastAsia"/>
          <w:sz w:val="24"/>
          <w:szCs w:val="24"/>
          <w:u w:color="000000"/>
        </w:rPr>
        <w:t>-CIF</w:t>
      </w:r>
      <w:r>
        <w:rPr>
          <w:rFonts w:ascii="Calibri" w:hAnsi="Calibri" w:cs="Calibri"/>
          <w:sz w:val="24"/>
          <w:szCs w:val="24"/>
          <w:u w:color="000000"/>
        </w:rPr>
        <w:t>-</w:t>
      </w:r>
      <w:r>
        <w:rPr>
          <w:rFonts w:ascii="Calibri" w:hAnsi="Calibri" w:cs="Calibri"/>
          <w:sz w:val="24"/>
          <w:szCs w:val="24"/>
          <w:u w:color="000000"/>
        </w:rPr>
        <w:fldChar w:fldCharType="begin"/>
      </w:r>
      <w:r>
        <w:rPr>
          <w:rFonts w:ascii="Calibri" w:hAnsi="Calibri" w:cs="Calibri"/>
          <w:sz w:val="24"/>
          <w:szCs w:val="24"/>
          <w:u w:color="000000"/>
        </w:rPr>
        <w:instrText xml:space="preserve"> DATE \@ "M/d/yy" </w:instrText>
      </w:r>
      <w:r>
        <w:rPr>
          <w:rFonts w:ascii="Calibri" w:hAnsi="Calibri" w:cs="Calibri"/>
          <w:sz w:val="24"/>
          <w:szCs w:val="24"/>
          <w:u w:color="000000"/>
        </w:rPr>
        <w:fldChar w:fldCharType="separate"/>
      </w:r>
      <w:r>
        <w:rPr>
          <w:rFonts w:ascii="Calibri" w:hAnsi="Calibri" w:cs="Calibri"/>
          <w:sz w:val="24"/>
          <w:szCs w:val="24"/>
          <w:u w:color="000000"/>
        </w:rPr>
        <w:t>5/21/25</w:t>
      </w:r>
      <w:r>
        <w:rPr>
          <w:rFonts w:ascii="Calibri" w:hAnsi="Calibri" w:cs="Calibri"/>
          <w:sz w:val="24"/>
          <w:szCs w:val="24"/>
          <w:u w:color="000000"/>
        </w:rPr>
        <w:fldChar w:fldCharType="end"/>
      </w:r>
    </w:p>
    <w:p w14:paraId="4D0B5BED">
      <w:pPr>
        <w:pStyle w:val="3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" w:after="15" w:line="360" w:lineRule="auto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To:Southern Holdings Group (Hainan) Co., Ltd</w:t>
      </w:r>
    </w:p>
    <w:p w14:paraId="737C2ED4">
      <w:pPr>
        <w:pStyle w:val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Hlk159022220"/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We,XXX, express our interest in establishing a procurement arrangement for the following product(s) under the specified terms and conditions. Please provide the official quote/offer sheet from a credentialed supplier.</w:t>
      </w:r>
    </w:p>
    <w:p w14:paraId="47D28031">
      <w:pPr>
        <w:pStyle w:val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We acknowledge Southern Holdings Group (Hainan) Co., Ltd for its strong presence and expertise in the petroleum sector and see potential for a mutually beneficial long-term partnership.</w:t>
      </w:r>
    </w:p>
    <w:bookmarkEnd w:id="0"/>
    <w:tbl>
      <w:tblPr>
        <w:tblStyle w:val="11"/>
        <w:tblW w:w="9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6357"/>
      </w:tblGrid>
      <w:tr w14:paraId="3C768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8D20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PRODUCT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6626">
            <w:pPr>
              <w:spacing w:line="360" w:lineRule="auto"/>
              <w:ind w:left="108"/>
              <w:rPr>
                <w:rStyle w:val="14"/>
                <w:rFonts w:hint="default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LNG</w:t>
            </w:r>
          </w:p>
        </w:tc>
      </w:tr>
      <w:tr w14:paraId="67B3E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A173F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63BA8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Total contract volume: 200,000 MT</w:t>
            </w:r>
          </w:p>
          <w:p w14:paraId="37AFA0AD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Monthly delivery: 50,000 MT per quarter (vessel capacity:20,000–44,000 MT per shipment)</w:t>
            </w:r>
          </w:p>
        </w:tc>
      </w:tr>
      <w:tr w14:paraId="6129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3B5C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Delivery TYPE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B012D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CIF TIANJIN/ZHOUSHAN CHINA</w:t>
            </w:r>
          </w:p>
        </w:tc>
      </w:tr>
      <w:tr w14:paraId="659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5153F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PAYMEN TERMS: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CE3B5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MT700 DLC+MT103/TT Or in the purchase and sale contract</w:t>
            </w:r>
          </w:p>
        </w:tc>
      </w:tr>
      <w:tr w14:paraId="5975D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64ED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PAYMENT TERMS: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D97F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MT103/TT，The final purchase and sale contract shall prevail</w:t>
            </w:r>
          </w:p>
        </w:tc>
      </w:tr>
      <w:tr w14:paraId="1D19F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AFB8A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DESTINATION PORT: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0B986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TIANJIN/ZHOUSHAN PORTS OF CHINA</w:t>
            </w:r>
          </w:p>
        </w:tc>
      </w:tr>
      <w:tr w14:paraId="7EC4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1BAA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INSPECTION :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FD5B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SGS/CCIC</w:t>
            </w:r>
          </w:p>
        </w:tc>
      </w:tr>
      <w:tr w14:paraId="644AF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71858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INSURANCE :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DBBD0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110% TO BE COVERED BY THE SELLER</w:t>
            </w:r>
          </w:p>
        </w:tc>
      </w:tr>
      <w:tr w14:paraId="4F868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77426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TARGET PRICE: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FAC6C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The target price is subject to the seller’s quotation based on different ports of delivery.</w:t>
            </w:r>
          </w:p>
        </w:tc>
      </w:tr>
      <w:tr w14:paraId="66D9E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7D20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CONTRACT TERM: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2191B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TWELVE MONTHS, WITH OPTIONAL R&amp;E</w:t>
            </w:r>
          </w:p>
        </w:tc>
      </w:tr>
    </w:tbl>
    <w:p w14:paraId="5A7D58CB">
      <w:pPr>
        <w:jc w:val="center"/>
        <w:rPr>
          <w:rFonts w:hint="default" w:ascii="Calibri" w:hAnsi="Calibri" w:cs="Calibri"/>
          <w:sz w:val="24"/>
          <w:szCs w:val="24"/>
          <w:u w:color="000000"/>
          <w:lang w:val="en-US" w:eastAsia="zh-CN"/>
        </w:rPr>
      </w:pPr>
    </w:p>
    <w:tbl>
      <w:tblPr>
        <w:tblStyle w:val="18"/>
        <w:tblW w:w="913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6325"/>
      </w:tblGrid>
      <w:tr w14:paraId="64E48F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2058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BUYER’S INFORMATION:</w:t>
            </w:r>
          </w:p>
        </w:tc>
      </w:tr>
      <w:tr w14:paraId="02A832E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8A88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Company name: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58F9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700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C2F2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Address: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A5D7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D03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F3DA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EMAIL: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E07D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42C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5117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WEB: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C722">
            <w:pPr>
              <w:spacing w:line="360" w:lineRule="auto"/>
              <w:ind w:left="108"/>
              <w:rPr>
                <w:rStyle w:val="14"/>
                <w:rFonts w:hint="eastAsia" w:ascii="Times New Roman" w:hAnsi="Times New Roman" w:eastAsia="Batang" w:cs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577425">
      <w:pPr>
        <w:jc w:val="center"/>
        <w:rPr>
          <w:rFonts w:hint="default" w:ascii="Calibri" w:hAnsi="Calibri" w:cs="Calibri"/>
          <w:sz w:val="24"/>
          <w:szCs w:val="24"/>
          <w:u w:color="000000"/>
          <w:lang w:val="en-US" w:eastAsia="zh-CN"/>
        </w:rPr>
      </w:pPr>
    </w:p>
    <w:p w14:paraId="09FC958E">
      <w:pPr>
        <w:pStyle w:val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This LOI serves as a non-binding declaration of our intent to proceed with further discussions, due diligence, and contractual negotiations. We remain fully committed to engaging in a transparent and productive dialogue to finalize the terms of this procurement.</w:t>
      </w:r>
    </w:p>
    <w:p w14:paraId="2E5E3AE4">
      <w:pPr>
        <w:pStyle w:val="32"/>
        <w:spacing w:line="360" w:lineRule="auto"/>
        <w:jc w:val="both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05C355E">
      <w:pPr>
        <w:pStyle w:val="32"/>
        <w:spacing w:line="360" w:lineRule="auto"/>
        <w:jc w:val="both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09596675">
      <w:pPr>
        <w:pStyle w:val="32"/>
        <w:spacing w:line="360" w:lineRule="auto"/>
        <w:jc w:val="both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COMPANY:  </w:t>
      </w:r>
    </w:p>
    <w:p w14:paraId="0EEC6DD3">
      <w:pPr>
        <w:pStyle w:val="32"/>
        <w:spacing w:line="360" w:lineRule="auto"/>
        <w:jc w:val="both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SIGNATURE/SEAL:</w:t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30F8717D">
      <w:pPr>
        <w:pStyle w:val="3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" w:line="360" w:lineRule="auto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NAME: </w:t>
      </w:r>
    </w:p>
    <w:p w14:paraId="24752E0B">
      <w:pPr>
        <w:pStyle w:val="3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" w:line="360" w:lineRule="auto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TITLE:  </w:t>
      </w:r>
    </w:p>
    <w:p w14:paraId="3E742068">
      <w:pPr>
        <w:pStyle w:val="3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5" w:line="360" w:lineRule="auto"/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DATE:   </w:t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DATE \@ "MMMM d, yyyy" </w:instrText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May 21, 2025</w:t>
      </w:r>
      <w:r>
        <w:rPr>
          <w:rStyle w:val="14"/>
          <w:rFonts w:hint="eastAsia" w:ascii="Times New Roman" w:hAnsi="Times New Roman" w:eastAsia="Batang" w:cs="Times New Roman"/>
          <w:b w:val="0"/>
          <w:bCs/>
          <w:i w:val="0"/>
          <w:iCs/>
          <w:color w:val="000000" w:themeColor="text1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 w14:paraId="7F8A7637">
      <w:pPr>
        <w:jc w:val="center"/>
        <w:rPr>
          <w:rFonts w:hint="default" w:ascii="Calibri" w:hAnsi="Calibri" w:cs="Calibri"/>
          <w:sz w:val="24"/>
          <w:szCs w:val="24"/>
          <w:u w:color="000000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1760" w:right="995" w:bottom="1276" w:left="1560" w:header="0" w:footer="52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801533"/>
    </w:sdtPr>
    <w:sdtContent>
      <w:sdt>
        <w:sdtPr>
          <w:id w:val="1728636285"/>
        </w:sdtPr>
        <w:sdtContent>
          <w:p w14:paraId="56D7D424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9BCC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7E75">
    <w:pPr>
      <w:ind w:left="0" w:leftChars="-700" w:hanging="1540" w:hangingChars="700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557135" cy="817880"/>
          <wp:effectExtent l="0" t="0" r="10160" b="2540"/>
          <wp:docPr id="1" name="图片 1" descr="未命名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命名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416C3"/>
    <w:multiLevelType w:val="multilevel"/>
    <w:tmpl w:val="454416C3"/>
    <w:lvl w:ilvl="0" w:tentative="0">
      <w:start w:val="1"/>
      <w:numFmt w:val="bullet"/>
      <w:pStyle w:val="3"/>
      <w:lvlText w:val=""/>
      <w:lvlJc w:val="left"/>
      <w:pPr>
        <w:tabs>
          <w:tab w:val="left" w:pos="216"/>
        </w:tabs>
        <w:ind w:left="216" w:hanging="216"/>
      </w:pPr>
      <w:rPr>
        <w:rFonts w:hint="default" w:ascii="Wingdings" w:hAnsi="Wingdings"/>
        <w:color w:val="4472C4" w:themeColor="accent1"/>
        <w:sz w:val="20"/>
        <w14:textFill>
          <w14:solidFill>
            <w14:schemeClr w14:val="accent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B719C0"/>
    <w:rsid w:val="2B3275A6"/>
    <w:rsid w:val="301E780F"/>
    <w:rsid w:val="352F3696"/>
    <w:rsid w:val="353321CD"/>
    <w:rsid w:val="379474B1"/>
    <w:rsid w:val="3EC76A1C"/>
    <w:rsid w:val="3FC13613"/>
    <w:rsid w:val="41323E5F"/>
    <w:rsid w:val="41630D72"/>
    <w:rsid w:val="41C86E9E"/>
    <w:rsid w:val="452026EA"/>
    <w:rsid w:val="48D970DD"/>
    <w:rsid w:val="4AED2753"/>
    <w:rsid w:val="4F557A15"/>
    <w:rsid w:val="516C4CAD"/>
    <w:rsid w:val="531C3FD4"/>
    <w:rsid w:val="5FBC76E7"/>
    <w:rsid w:val="62CB0E33"/>
    <w:rsid w:val="6903443B"/>
    <w:rsid w:val="7439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5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99"/>
    <w:pPr>
      <w:numPr>
        <w:ilvl w:val="0"/>
        <w:numId w:val="1"/>
      </w:numPr>
      <w:spacing w:after="120"/>
    </w:pPr>
  </w:style>
  <w:style w:type="paragraph" w:styleId="4">
    <w:name w:val="Body Text"/>
    <w:basedOn w:val="1"/>
    <w:link w:val="30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hAnsi="宋体" w:eastAsia="宋体" w:cs="宋体"/>
      <w:sz w:val="24"/>
      <w:szCs w:val="24"/>
      <w:lang w:eastAsia="zh-CN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0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qFormat/>
    <w:uiPriority w:val="0"/>
    <w:rPr>
      <w:b/>
      <w:i/>
      <w:color w:val="5A5A5A"/>
    </w:rPr>
  </w:style>
  <w:style w:type="character" w:customStyle="1" w:styleId="15">
    <w:name w:val="Balloon Text Char"/>
    <w:link w:val="5"/>
    <w:semiHidden/>
    <w:qFormat/>
    <w:uiPriority w:val="99"/>
    <w:rPr>
      <w:rFonts w:ascii="Verdana" w:hAnsi="Verdana" w:eastAsia="Verdana" w:cs="Verdana"/>
      <w:sz w:val="18"/>
      <w:szCs w:val="18"/>
    </w:rPr>
  </w:style>
  <w:style w:type="character" w:customStyle="1" w:styleId="16">
    <w:name w:val="Footer Char"/>
    <w:link w:val="6"/>
    <w:qFormat/>
    <w:uiPriority w:val="99"/>
    <w:rPr>
      <w:rFonts w:ascii="Verdana" w:hAnsi="Verdana" w:eastAsia="Verdana" w:cs="Verdana"/>
      <w:sz w:val="18"/>
      <w:szCs w:val="18"/>
    </w:rPr>
  </w:style>
  <w:style w:type="character" w:customStyle="1" w:styleId="17">
    <w:name w:val="Header Char"/>
    <w:link w:val="7"/>
    <w:semiHidden/>
    <w:qFormat/>
    <w:uiPriority w:val="99"/>
    <w:rPr>
      <w:rFonts w:ascii="Verdana" w:hAnsi="Verdana" w:eastAsia="Verdana" w:cs="Verdana"/>
      <w:sz w:val="18"/>
      <w:szCs w:val="18"/>
    </w:rPr>
  </w:style>
  <w:style w:type="table" w:customStyle="1" w:styleId="18">
    <w:name w:val="Table Normal1"/>
    <w:unhideWhenUsed/>
    <w:qFormat/>
    <w:uiPriority w:val="0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  <w:pPr>
      <w:ind w:left="108"/>
    </w:pPr>
  </w:style>
  <w:style w:type="character" w:customStyle="1" w:styleId="2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3">
    <w:name w:val="font3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Heading #3|1"/>
    <w:basedOn w:val="1"/>
    <w:qFormat/>
    <w:uiPriority w:val="0"/>
    <w:pPr>
      <w:spacing w:after="120"/>
      <w:ind w:firstLine="190"/>
      <w:outlineLvl w:val="2"/>
    </w:pPr>
  </w:style>
  <w:style w:type="paragraph" w:customStyle="1" w:styleId="26">
    <w:name w:val="Body text|1"/>
    <w:basedOn w:val="1"/>
    <w:qFormat/>
    <w:uiPriority w:val="0"/>
    <w:pPr>
      <w:spacing w:after="200"/>
    </w:pPr>
  </w:style>
  <w:style w:type="character" w:customStyle="1" w:styleId="27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character" w:customStyle="1" w:styleId="28">
    <w:name w:val="HTML Preformatted Char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9">
    <w:name w:val="y2iqfc"/>
    <w:basedOn w:val="13"/>
    <w:qFormat/>
    <w:uiPriority w:val="0"/>
  </w:style>
  <w:style w:type="character" w:customStyle="1" w:styleId="30">
    <w:name w:val="Body Text Char"/>
    <w:basedOn w:val="13"/>
    <w:link w:val="4"/>
    <w:qFormat/>
    <w:uiPriority w:val="1"/>
    <w:rPr>
      <w:rFonts w:ascii="Verdana" w:hAnsi="Verdana" w:eastAsia="Verdana" w:cs="Verdana"/>
      <w:sz w:val="18"/>
      <w:szCs w:val="18"/>
      <w:lang w:eastAsia="en-US"/>
    </w:rPr>
  </w:style>
  <w:style w:type="paragraph" w:customStyle="1" w:styleId="31">
    <w:name w:val="No Spacing1"/>
    <w:qFormat/>
    <w:uiPriority w:val="0"/>
    <w:pPr>
      <w:widowControl w:val="0"/>
    </w:pPr>
    <w:rPr>
      <w:rFonts w:ascii="Calibri" w:hAnsi="Calibri" w:eastAsia="PMingLiU" w:cs="Times New Roman"/>
      <w:sz w:val="24"/>
      <w:szCs w:val="24"/>
      <w:lang w:val="en-US" w:eastAsia="zh-TW" w:bidi="ar-SA"/>
    </w:rPr>
  </w:style>
  <w:style w:type="paragraph" w:customStyle="1" w:styleId="32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paragraph" w:customStyle="1" w:styleId="33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4">
    <w:name w:val="Name"/>
    <w:basedOn w:val="1"/>
    <w:qFormat/>
    <w:uiPriority w:val="1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14:textFill>
        <w14:solidFill>
          <w14:schemeClr w14:val="tx2"/>
        </w14:solidFill>
      </w14:textFill>
    </w:rPr>
  </w:style>
  <w:style w:type="character" w:customStyle="1" w:styleId="35">
    <w:name w:val="content-right_1thtn"/>
    <w:basedOn w:val="13"/>
    <w:qFormat/>
    <w:uiPriority w:val="0"/>
  </w:style>
  <w:style w:type="character" w:customStyle="1" w:styleId="36">
    <w:name w:val="c-color-gray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16</Characters>
  <Lines>72</Lines>
  <Paragraphs>53</Paragraphs>
  <TotalTime>1</TotalTime>
  <ScaleCrop>false</ScaleCrop>
  <LinksUpToDate>false</LinksUpToDate>
  <CharactersWithSpaces>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2025-03-30T03:45:00Z</dcterms:created>
  <dc:creator>CAIEPL</dc:creator>
  <cp:lastModifiedBy>洪波</cp:lastModifiedBy>
  <cp:lastPrinted>2023-11-05T03:47:00Z</cp:lastPrinted>
  <dcterms:modified xsi:type="dcterms:W3CDTF">2025-05-20T16:20:46Z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2022-06-20T00:00:00Z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38E4CC55CE914B3E87DBFF840CF29D0F_13</vt:lpwstr>
  </property>
  <property fmtid="{D5CDD505-2E9C-101B-9397-08002B2CF9AE}" pid="7" name="KSOTemplateDocerSaveRecord">
    <vt:lpwstr>eyJoZGlkIjoiZTBjYjcxYTVjNWZmYmQ4ZGIzOTUwMTE1NmFmMzg3YjYiLCJ1c2VySWQiOiIzMTA0MDkyNjIifQ==</vt:lpwstr>
  </property>
</Properties>
</file>